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C7" w:rsidRDefault="00C649C7" w:rsidP="00A735D5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World Geography / Quebec Sovereignty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New England roots in French Canada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Today, over 5 million people in New England are descendants of one of the greatest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diasporas in North American history — the migration of almost 1 million French-Canadians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 the U.S. from the mid-1800s to the Great Depression in 1930.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Have the students locate the New England states on their maps (Maine, New Hampshire,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Vermont, Massachusetts, and Connecticut). Have them draw arrows between the province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of Québec and this area. On their time lines have them mark the period from 1850-1930 as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"La Grande Hémorragie". In English this means "the great hemorrhage". Overcrowding and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increased stress on the land forced thousands of French to move south in search of new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opportunities.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Beginning in the mid-19th century, new shoe and textile factories began to open in the New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England area providing thousands of unskilled-labor jobs. Entire families started to relocate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 the U.S. This was a sad time for the Québécois because whole communities were emptied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out in the process. However, these Franco-Americans, as they are called, adapted well to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life in the U.S. setting up "little Canadas" in the cities and maintaining some semblance of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their culture. Today those with French ancestry in the New England area form a direct link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between the histories of Canada and the U.S.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The Civil Rights movement in the U.S. and the Quiet Revolution in Québec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Between the 1930s and the 1960s the French-Canadians remained undereducated, mostly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rural, religious, and mainly laborers for the English-owned businesses. It wasn’t until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1950s that the intellectuals in the community started to speak out against Church control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over their lives and English dominance politically and economically. In 1960 a new premier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was voted in in Québec, Jean Lesage, who sparked a political movement in Québec similar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 the Civil Rights movement in the U.S. The new government started to take back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ownership of Québec businesses from the English and to set up policies and laws to protect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 French language and culture. The popular slogan of the time was, "Maître chez nous!" In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English this means, "Masters in our own house!"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In both the U.S. and Canada the 1960s were a dynamic time when all people who felt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oppressed — Native Americans, African Americans, women, the French in Canada — started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 fight for fairer treatment and equality. In the U.S. the African American movement was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called the Civil Rights movement while the battle for French language and culture in Québec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was called the Quiet Revolution. On their time lines have the students mark these two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movements during the 1960s. In Québec the battle for more freedoms had to do primarily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with the control the Catholic Church over the lives of the French Canadians.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Both the African Americans and the Québécois went through a cultural revival during this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time — music and literature were being performed and written as never before. At last,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after centuries of oppression, both groups were gaining a voice and were not ashamed to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express themselves. This was also a time when names for ethnic groups were being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changed. In the U.S. "Negro" was replaced with the name "African American" to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acknowledge the ancestral and cultural link to Africa. In Canada the French replaced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name "French-Canadian" with "Québécois" in an effort to define themselves more by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province of the first colonists than by that of the country of Canada. This was also the time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when the province instituted language laws to protect the French language.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 Quiet Revolution wasn’t entirely quiet though. During the 1970s a group formed called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 Front de Libération du Québec (The Québec Liberation Front) or, more popularly,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FLQ. This was a small terrorist group that set bombs in garbage cans and eventually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kidnapped a diplomat and provincial politician murdering the politician. This event caused an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uproar in Canada. The War Measures Act allowed the government to arrest without a legal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warrant anyone they suspected. Compared to the U.S., Canada fortunately saw relatively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little violence during this period.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>Québec and the Constitution of Canada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 most recent issue between Québec and the rest of the country has been the absence of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Québec’s inclusion in the Canadian Constitution. Shortly after the American Revolution,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Thirteen Colonies drew up a Constitution to which all agreed. This did not happen in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Canada. First, until 1982 the Canada’s Constitution was in Great Britain. In that year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Prime Minister brought the Constitution home calling for certain amendments. Just as all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members of a club have to agree on the rules of membership, all Canadians (or all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provinces) had to agree on the rules, laws, and statements made in the Constitution. All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provinces did agree — except Québec. Unfortunately, the Prime Minister, rather than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working with the issue until it was resolved, went ahead and amended the Constitution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without Quebec’s signature. This was very upsetting to the Québécois because, once again,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they felt that the English Canadians would rather bully them than include them as partners.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Though Québec abides by the Constitution, it does not feel that it is properly represented.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There have been many meetings and efforts since to include Québec in the Constitution, but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all have failed. In 1995 the Premier of Québec had a vote to see if the Québec people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wanted to leave Canada. By less than 1% the Québécois decided to stay in the country. It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was a very emotional time. Hundreds of English Canadians travelled across the country to a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huge rally in Québec just to tell the Québécois how much they wanted them to stay in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Canada. It was really like brothers and sisters from across the country letting their siblings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know that they didn’t want them to leave home and that they cared.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Every time the government makes an effort to amend the Constitution, somebody is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unhappy. Either the other provinces think that giving Québec special status is unfair, or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other minority groups think that if Québec has special status in the Constitution so should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they, or Québec isn’t pleased with the changes.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Conclusion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It is very difficult to say what will happen in Québec. Some Québécois think that a separate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country is necessary to protect their language and culture; others think this protection can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be obtained within the Canadian federation. Many English Canadians are tired of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discussion and don’t understand why the Québécois feel so protective of their culture. Many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English Canadians think the Québécois have too many rights already. Many First Nations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people in Québec, who have been treated even worse than the Québécois and who have had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to struggle even harder to protect their languages and cultures, are tired of listening to the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complaints of a group so much more powerful than themselves. Many people in the States</w:t>
      </w:r>
    </w:p>
    <w:p w:rsid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don’t understand the problems in Canada and think that if the Spanish speaking people in</w:t>
      </w:r>
    </w:p>
    <w:p w:rsidR="00C649C7" w:rsidRP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C649C7">
        <w:rPr>
          <w:rFonts w:ascii="Verdana" w:hAnsi="Verdana" w:cs="Verdana"/>
          <w:sz w:val="20"/>
          <w:szCs w:val="20"/>
        </w:rPr>
        <w:t>the U.S. are allowed language rights, that the U.S. will have the same problems as Canada.</w:t>
      </w:r>
    </w:p>
    <w:p w:rsidR="00C649C7" w:rsidRPr="00C649C7" w:rsidRDefault="00C649C7" w:rsidP="00C649C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C649C7">
        <w:rPr>
          <w:rFonts w:ascii="Verdana" w:hAnsi="Verdana" w:cs="Verdana"/>
          <w:sz w:val="20"/>
          <w:szCs w:val="20"/>
        </w:rPr>
        <w:t>Other Americans think that Québec is a model for keeping a minority culture and language</w:t>
      </w:r>
    </w:p>
    <w:p w:rsidR="00BD09C6" w:rsidRPr="00C649C7" w:rsidRDefault="00C649C7" w:rsidP="00C649C7">
      <w:pPr>
        <w:rPr>
          <w:rFonts w:ascii="Verdana" w:hAnsi="Verdana" w:cs="Verdana"/>
          <w:sz w:val="20"/>
          <w:szCs w:val="20"/>
        </w:rPr>
      </w:pPr>
      <w:r w:rsidRPr="00C649C7">
        <w:rPr>
          <w:rFonts w:ascii="Verdana" w:hAnsi="Verdana" w:cs="Verdana"/>
          <w:sz w:val="20"/>
          <w:szCs w:val="20"/>
        </w:rPr>
        <w:t>alive. This is a very complex issue that has no easy answers.</w:t>
      </w:r>
    </w:p>
    <w:p w:rsidR="00C649C7" w:rsidRPr="00C649C7" w:rsidRDefault="00C649C7" w:rsidP="00C649C7">
      <w:pPr>
        <w:rPr>
          <w:rFonts w:ascii="Verdana" w:hAnsi="Verdana" w:cs="Verdana"/>
          <w:sz w:val="24"/>
          <w:szCs w:val="24"/>
          <w:u w:val="single"/>
        </w:rPr>
      </w:pPr>
      <w:r w:rsidRPr="00C649C7">
        <w:rPr>
          <w:rFonts w:ascii="Verdana" w:hAnsi="Verdana" w:cs="Verdana"/>
          <w:sz w:val="24"/>
          <w:szCs w:val="24"/>
          <w:u w:val="single"/>
        </w:rPr>
        <w:t>Time to reflect, think, ink:</w:t>
      </w:r>
    </w:p>
    <w:p w:rsidR="00C649C7" w:rsidRDefault="00C649C7" w:rsidP="00C649C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49C7">
        <w:rPr>
          <w:sz w:val="24"/>
          <w:szCs w:val="24"/>
        </w:rPr>
        <w:t xml:space="preserve"> Why </w:t>
      </w:r>
      <w:r w:rsidR="00A735D5">
        <w:rPr>
          <w:sz w:val="24"/>
          <w:szCs w:val="24"/>
        </w:rPr>
        <w:t xml:space="preserve">do </w:t>
      </w:r>
      <w:r w:rsidRPr="00C649C7">
        <w:rPr>
          <w:sz w:val="24"/>
          <w:szCs w:val="24"/>
        </w:rPr>
        <w:t>some people of Quebec desire to be independent of Canada?</w:t>
      </w:r>
    </w:p>
    <w:p w:rsidR="00C649C7" w:rsidRPr="00C649C7" w:rsidRDefault="00C649C7" w:rsidP="00C649C7">
      <w:pPr>
        <w:rPr>
          <w:sz w:val="24"/>
          <w:szCs w:val="24"/>
        </w:rPr>
      </w:pPr>
    </w:p>
    <w:p w:rsidR="00C649C7" w:rsidRPr="00C649C7" w:rsidRDefault="00C649C7" w:rsidP="00C649C7">
      <w:pPr>
        <w:pStyle w:val="ListParagraph"/>
        <w:rPr>
          <w:sz w:val="24"/>
          <w:szCs w:val="24"/>
        </w:rPr>
      </w:pPr>
    </w:p>
    <w:p w:rsidR="00C649C7" w:rsidRDefault="00C649C7" w:rsidP="00C649C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49C7">
        <w:rPr>
          <w:sz w:val="24"/>
          <w:szCs w:val="24"/>
        </w:rPr>
        <w:t>After reading this article, how or why did this sovereignty movement gain momentum?</w:t>
      </w:r>
    </w:p>
    <w:p w:rsidR="00C649C7" w:rsidRPr="00C649C7" w:rsidRDefault="00C649C7" w:rsidP="00C649C7">
      <w:pPr>
        <w:pStyle w:val="ListParagraph"/>
        <w:rPr>
          <w:sz w:val="24"/>
          <w:szCs w:val="24"/>
        </w:rPr>
      </w:pPr>
    </w:p>
    <w:p w:rsidR="00C649C7" w:rsidRPr="00C649C7" w:rsidRDefault="00C649C7" w:rsidP="00C649C7">
      <w:pPr>
        <w:rPr>
          <w:sz w:val="24"/>
          <w:szCs w:val="24"/>
        </w:rPr>
      </w:pPr>
    </w:p>
    <w:p w:rsidR="00C649C7" w:rsidRPr="00C649C7" w:rsidRDefault="00C649C7" w:rsidP="00C649C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649C7">
        <w:rPr>
          <w:sz w:val="24"/>
          <w:szCs w:val="24"/>
        </w:rPr>
        <w:t>What you do think the future of independence holds for Quebec?  Explain.</w:t>
      </w:r>
    </w:p>
    <w:sectPr w:rsidR="00C649C7" w:rsidRPr="00C649C7" w:rsidSect="00BD0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83641"/>
    <w:multiLevelType w:val="hybridMultilevel"/>
    <w:tmpl w:val="1FC090B4"/>
    <w:lvl w:ilvl="0" w:tplc="52CA74D2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649C7"/>
    <w:rsid w:val="005717DC"/>
    <w:rsid w:val="00A735D5"/>
    <w:rsid w:val="00BD09C6"/>
    <w:rsid w:val="00C649C7"/>
    <w:rsid w:val="00C95425"/>
    <w:rsid w:val="00D27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1111</Words>
  <Characters>6339</Characters>
  <Application>Microsoft Office Word</Application>
  <DocSecurity>0</DocSecurity>
  <Lines>52</Lines>
  <Paragraphs>14</Paragraphs>
  <ScaleCrop>false</ScaleCrop>
  <Company>HS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2</cp:revision>
  <dcterms:created xsi:type="dcterms:W3CDTF">2011-09-28T21:25:00Z</dcterms:created>
  <dcterms:modified xsi:type="dcterms:W3CDTF">2011-09-28T21:25:00Z</dcterms:modified>
</cp:coreProperties>
</file>